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MyBatis特性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D6D6A91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1.掌握MyBatis的核心特性</w:t>
            </w:r>
          </w:p>
          <w:p w14:paraId="4890F6FA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熟悉MyBatis的核心特性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理解其在持久层的作用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751FF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MyBatis 动态 SQL、缓存机制、插件机制、类型处理器等核心特性的概念和作用，理解各特性的设计初衷与应用场景。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57C169BF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MyBatis 动态 SQL 中各类标签（如&lt;if&gt;、&lt;choose&gt;、&lt;where&gt;、&lt;foreach&gt;）的语法规则和使用方法，了解一级缓存、二级缓存的工作原理及配置方式，熟悉插件的开发与注册流程，掌握类型处理器的自定义方法。​</w:t>
            </w:r>
          </w:p>
          <w:p w14:paraId="07C11E12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MyBatis 特性在优化数据库操作、提升系统性能、增强框架扩展性方面的重要意义，以及各特性之间的协同工作机制。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掌握MyBatis的使用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能够使用MyBatis工具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MyBatis简介，MyBatis介绍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MyBatis简介，MyBatis介绍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MyBatis类型、MyBatis主要特点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MyBatis类型、MyBatis主要特点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MyBatis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A96EF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510FC5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4D79B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735EB6FB">
            <w:pPr>
              <w:spacing w:line="400" w:lineRule="exact"/>
              <w:rPr>
                <w:sz w:val="24"/>
              </w:rPr>
            </w:pPr>
          </w:p>
          <w:p w14:paraId="56ADB97D">
            <w:pPr>
              <w:spacing w:line="400" w:lineRule="exact"/>
              <w:rPr>
                <w:sz w:val="24"/>
              </w:rPr>
            </w:pPr>
          </w:p>
          <w:p w14:paraId="386050CC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5F1EA8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17417BC9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展示一个实际项目中使用 MyBatis 进行数据库操作的场景，提出问题：“随着业务需求的不断变化，如何高效处理复杂的查询条件？怎样提升系统访问数据库的性能？如何扩展 MyBatis 的功能以满足项目的特殊需求？” 通过分析这些问题，引出 MyBatis 的核心特性，强调这些特性在解决实际开发难题、提升项目质量方面的重要作用，激发学生的学习兴趣和探索欲望。​</w:t>
            </w:r>
          </w:p>
          <w:p w14:paraId="67BB18B4">
            <w:pPr>
              <w:rPr>
                <w:rFonts w:hint="default"/>
                <w:lang w:val="en-US" w:eastAsia="zh-CN"/>
              </w:rPr>
            </w:pPr>
          </w:p>
          <w:p w14:paraId="5D69354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3CF9FC9D">
            <w:pPr>
              <w:rPr>
                <w:rFonts w:hint="eastAsia"/>
              </w:rPr>
            </w:pPr>
            <w:r>
              <w:rPr>
                <w:rFonts w:hint="default"/>
              </w:rPr>
              <w:t>MyBatis 动态 SQL：详细讲解 MyBatis 动态 SQL 的原理和优势，通过实际业务场景（如用户查询订单，可根据订单状态、下单时间、用户 ID 等多个条件进行查询），演示如何使用&lt;if&gt;标签实现条件判断，根据不同的参数动态拼接 SQL 语句。深入介绍&lt;where&gt;标签的作用，展示它如何自动处理 SQL 语句中的 WHERE 子句，避免多余的 AND 或 OR 关键字。讲解&lt;foreach&gt;标签在批量插入、批量删除等操作中的应用，以向数据库批量插入商品数据为例，演示如何通过&lt;foreach&gt;标签遍历集合数据，生成对应的 SQL 语句。同时，介绍&lt;choose&gt;、&lt;when&gt;、&lt;otherwise&gt;等标签的使用方法，让学生掌握根据不同条件选择不同 SQL 分支的技巧。​</w:t>
            </w:r>
          </w:p>
          <w:p w14:paraId="1A5911D9">
            <w:pPr>
              <w:rPr>
                <w:rFonts w:hint="eastAsia"/>
              </w:rPr>
            </w:pPr>
            <w:r>
              <w:rPr>
                <w:rFonts w:hint="default"/>
              </w:rPr>
              <w:t>MyBatis 缓存机制：剖析 MyBatis 缓存机制的设计理念，从一级缓存的概念入手，通过代码演示和执行流程分析，讲解一级缓存如何在 SqlSession 生命周期内自动生效，缓存查询结果，减少数据库查询次数。介绍一级缓存的作用范围和局限性，如在 SqlSession 关闭或提交事务后，缓存会失效。接着，讲解二级缓存的配置和使用，演示如何在 MyBatis 核心配置文件和 Mapper 映射文件中开启二级缓存，配置缓存区域和缓存实现类（如 Ehcache、Redis）。深入分析二级缓存的工作原理，包括缓存的读取、写入、清除策略，以及如何处理缓存与数据库数据的一致性问题，如使用flushCache属性控制缓存的刷新。​</w:t>
            </w:r>
          </w:p>
          <w:p w14:paraId="7A9FB570">
            <w:pPr>
              <w:rPr>
                <w:rFonts w:hint="eastAsia"/>
              </w:rPr>
            </w:pPr>
            <w:r>
              <w:rPr>
                <w:rFonts w:hint="default"/>
              </w:rPr>
              <w:t>MyBatis 插件机制：介绍 MyBatis 插件的基本概念和作用，讲解插件的实现原理 —— 基于责任链模式对 MyBatis 的四大对象（Executor、StatementHandler、ParameterHandler、ResultSetHandler）进行拦截和增强。通过实际案例，演示如何开发一个简单的分页插件，包括实现 Interceptor 接口，重写intercept、plugin、setProperties方法，在intercept方法中编写分页逻辑，如修改 SQL 语句添加分页参数。同时，讲解如何通过 MyBatis 核心配置文件或注解注册插件，以及插件的执行顺序和优先级设置，让学生掌握插件的开发、注册和应用全流程。​</w:t>
            </w:r>
          </w:p>
          <w:p w14:paraId="0EA10967">
            <w:pPr>
              <w:rPr>
                <w:rFonts w:hint="default"/>
              </w:rPr>
            </w:pPr>
            <w:r>
              <w:rPr>
                <w:rFonts w:hint="default"/>
              </w:rPr>
              <w:t>MyBatis 类型处理器：阐述类型处理器在 MyBatis 中的重要性，解释它如何实现 Java 类型和数据库类型之间的转换。以处理自定义枚举类型为例，演示如何自定义类型处理器，包括实现 TypeHandler 接口，重写setParameter、getResult等方法，在方法中编写类型转换逻辑。讲解如何在 MyBatis 核心配置文件或 Mapper 映射文件中注册自定义类型处理器，以及类型处理器在不同数据库中的应用差异和兼容性处理方法，让学生能够根据项目需求灵活处理特殊数据类型的映射问题。​</w:t>
            </w:r>
          </w:p>
          <w:p w14:paraId="02D9DA76">
            <w:pPr>
              <w:rPr>
                <w:rFonts w:hint="eastAsia"/>
              </w:rPr>
            </w:pPr>
          </w:p>
          <w:p w14:paraId="3B01A98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4C96632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布置实践任务：学生分组，在之前开发的图书管理系统基础上，运用 MyBatis 特性完成以下功能优化和扩展：​</w:t>
            </w:r>
          </w:p>
          <w:p w14:paraId="08E6DEF6">
            <w:pPr>
              <w:rPr>
                <w:rFonts w:hint="eastAsia"/>
              </w:rPr>
            </w:pPr>
            <w:r>
              <w:rPr>
                <w:rFonts w:hint="default"/>
              </w:rPr>
              <w:t>动态 SQL 应用：实现复杂的图书查询功能，用户可以根据图书名称（支持模糊查询）、作者、出版社、出版年份、价格区间等多个条件进行组合查询，要求使用动态 SQL 标签编写灵活的查询语句，确保查询结果准确无误。​</w:t>
            </w:r>
          </w:p>
          <w:p w14:paraId="36020E32">
            <w:pPr>
              <w:rPr>
                <w:rFonts w:hint="eastAsia"/>
              </w:rPr>
            </w:pPr>
            <w:r>
              <w:rPr>
                <w:rFonts w:hint="default"/>
              </w:rPr>
              <w:t>缓存配置与使用：配置 MyBatis 二级缓存，使用 Ehcache 作为缓存实现类，对热门图书的查询结果进行缓存，提高系统响应速度。同时，在图书信息更新（如修改图书价格、库存）时，正确处理缓存的清除和刷新，保证缓存与数据库数据的一致性。​</w:t>
            </w:r>
          </w:p>
          <w:p w14:paraId="40D08AFE">
            <w:pPr>
              <w:rPr>
                <w:rFonts w:hint="eastAsia"/>
              </w:rPr>
            </w:pPr>
            <w:r>
              <w:rPr>
                <w:rFonts w:hint="default"/>
              </w:rPr>
              <w:t>插件开发与应用：开发一个 MyBatis 分页插件，实现对图书列表查询的分页功能，要求插件能够兼容不同的数据库（如 MySQL、Oracle），并且在不修改原有 Mapper 接口和映射文件的情况下，方便地应用于项目中。​</w:t>
            </w:r>
          </w:p>
          <w:p w14:paraId="37A4C1DC">
            <w:pPr>
              <w:rPr>
                <w:rFonts w:hint="eastAsia"/>
              </w:rPr>
            </w:pPr>
            <w:r>
              <w:rPr>
                <w:rFonts w:hint="default"/>
              </w:rPr>
              <w:t>类型处理器自定义：自定义一个日期时间类型处理器，解决在不同数据库中日期时间格式不一致的问题，确保图书的出版日期在 Java 应用和数据库之间能够准确转换和存储。​</w:t>
            </w:r>
          </w:p>
          <w:p w14:paraId="6AF8C55D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在实践过程中，教师巡视指导，解答学生遇到的问题，如动态 SQL 语句编写错误、缓存配置不生效、插件开发异常、类型处理器转换失败等。引导学生通过查阅文档、调试代码、小组讨论等方式解决问题。鼓励学生尝试不同的实现方法和优化策略，深入探索 MyBatis 特性的应用潜力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41A65D61">
            <w:pPr>
              <w:rPr>
                <w:rFonts w:hint="default"/>
                <w:lang w:val="en-US" w:eastAsia="zh-CN"/>
              </w:rPr>
            </w:pPr>
          </w:p>
          <w:p w14:paraId="30546BA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7D89367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MyBatis 动态 SQL、缓存机制、插件机制、类型处理器等核心特性的知识要点，通过提问、总结归纳等方式检验学生的掌握情况。强调这些特性在提升 MyBatis 应用性能、扩展功能方面的重要作用，引导学生认识到灵活运用 MyBatis 特性能够有效提高项目开发效率和质量。鼓励学生在课后进一步深入学习 MyBatis 特性的高级应用，不断探索和实践，将所学知识应用到更多实际项目中。​</w:t>
            </w:r>
          </w:p>
          <w:p w14:paraId="645C038B">
            <w:pPr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1606CE2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18D0DB9F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完成课后练习题：在图书管理系统中，进一步优化动态 SQL 功能，实现根据用户角色（管理员、普通用户）的不同，展示不同的图书查询结果（如管理员可以查看所有图书，普通用户只能查看公开的图书）。同时，完善缓存策略，对不同类型的图书数据（热门图书、冷门图书）采用不同的缓存过期时间，提高缓存的利用率。​</w:t>
            </w:r>
          </w:p>
          <w:p w14:paraId="674E7DF6">
            <w:pPr>
              <w:rPr>
                <w:rFonts w:hint="eastAsia"/>
              </w:rPr>
            </w:pPr>
            <w:r>
              <w:rPr>
                <w:rFonts w:hint="default"/>
              </w:rPr>
              <w:t>查阅资料，研究 MyBatis 与 Spring Boot、Spring Cloud 等框架整合时，MyBatis 特性的应用变化和优化方案，分析整合后在微服务架构下如何更好地发挥 MyBatis 特性的优势，撰写一篇关于 MyBatis 特性在多框架整合中的应用分析报告。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MyBatis入门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掌握MyBatis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MyBatis入门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掌握MyBatis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</w:rPr>
              <w:t>MyBatis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AC44F4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2300</Words>
  <Characters>3062</Characters>
  <Lines>19</Lines>
  <Paragraphs>5</Paragraphs>
  <TotalTime>1</TotalTime>
  <ScaleCrop>false</ScaleCrop>
  <LinksUpToDate>false</LinksUpToDate>
  <CharactersWithSpaces>3239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2025-07-06T13:47:29Z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